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7545" w14:textId="12C369CC" w:rsidR="00B5450E" w:rsidRPr="00B5450E" w:rsidRDefault="008F4BEC" w:rsidP="00E03237">
      <w:pPr>
        <w:spacing w:after="120" w:line="240" w:lineRule="auto"/>
        <w:jc w:val="center"/>
        <w:rPr>
          <w:rFonts w:ascii="Arial" w:hAnsi="Arial" w:cs="Arial"/>
          <w:b/>
          <w:bCs/>
          <w:sz w:val="22"/>
          <w:szCs w:val="22"/>
        </w:rPr>
      </w:pPr>
      <w:r>
        <w:rPr>
          <w:rFonts w:ascii="Arial" w:hAnsi="Arial" w:cs="Arial"/>
          <w:b/>
          <w:bCs/>
          <w:sz w:val="22"/>
          <w:szCs w:val="22"/>
        </w:rPr>
        <w:t>6 Weeks Free</w:t>
      </w:r>
    </w:p>
    <w:p w14:paraId="7DC5B1AE" w14:textId="1B9A80EB" w:rsidR="008C244B" w:rsidRPr="00B5450E" w:rsidRDefault="00B5450E" w:rsidP="00B5450E">
      <w:pPr>
        <w:spacing w:after="120" w:line="240" w:lineRule="auto"/>
        <w:jc w:val="center"/>
        <w:rPr>
          <w:rFonts w:ascii="Arial" w:hAnsi="Arial" w:cs="Arial"/>
          <w:b/>
          <w:bCs/>
          <w:sz w:val="22"/>
          <w:szCs w:val="22"/>
        </w:rPr>
      </w:pPr>
      <w:r w:rsidRPr="00B5450E">
        <w:rPr>
          <w:rFonts w:ascii="Arial" w:hAnsi="Arial" w:cs="Arial"/>
          <w:b/>
          <w:bCs/>
          <w:sz w:val="22"/>
          <w:szCs w:val="22"/>
        </w:rPr>
        <w:t>Terms and Conditions</w:t>
      </w:r>
    </w:p>
    <w:p w14:paraId="55DECDA0" w14:textId="6FE87B57" w:rsidR="008C244B" w:rsidRPr="00B5450E" w:rsidRDefault="008C244B" w:rsidP="00B5450E">
      <w:pPr>
        <w:pStyle w:val="ListParagraph"/>
        <w:numPr>
          <w:ilvl w:val="0"/>
          <w:numId w:val="6"/>
        </w:numPr>
        <w:spacing w:after="120" w:line="360" w:lineRule="auto"/>
        <w:jc w:val="both"/>
        <w:rPr>
          <w:rFonts w:ascii="Arial" w:hAnsi="Arial" w:cs="Arial"/>
          <w:b/>
          <w:bCs/>
          <w:sz w:val="22"/>
          <w:szCs w:val="22"/>
        </w:rPr>
      </w:pPr>
      <w:r w:rsidRPr="00B5450E">
        <w:rPr>
          <w:rFonts w:ascii="Arial" w:hAnsi="Arial" w:cs="Arial"/>
          <w:b/>
          <w:bCs/>
          <w:sz w:val="22"/>
          <w:szCs w:val="22"/>
        </w:rPr>
        <w:t>PROMOTER</w:t>
      </w:r>
    </w:p>
    <w:p w14:paraId="5D479D70" w14:textId="535B7C41" w:rsidR="00C6478D" w:rsidRPr="00B5450E" w:rsidRDefault="00C6478D" w:rsidP="00B5450E">
      <w:pPr>
        <w:pStyle w:val="ListParagraph"/>
        <w:numPr>
          <w:ilvl w:val="1"/>
          <w:numId w:val="6"/>
        </w:numPr>
        <w:spacing w:after="120" w:line="360" w:lineRule="auto"/>
        <w:ind w:left="567" w:hanging="567"/>
        <w:jc w:val="both"/>
        <w:rPr>
          <w:rFonts w:ascii="Arial" w:hAnsi="Arial" w:cs="Arial"/>
          <w:sz w:val="22"/>
          <w:szCs w:val="22"/>
        </w:rPr>
      </w:pPr>
      <w:r w:rsidRPr="00B5450E">
        <w:rPr>
          <w:rFonts w:ascii="Arial" w:hAnsi="Arial" w:cs="Arial"/>
          <w:sz w:val="22"/>
          <w:szCs w:val="22"/>
        </w:rPr>
        <w:t>Viva Leisure Operations Pty Ltd (ABN 20 609 536 665) of registered office address: DKSN 2.0 North Building, Level 3/23 Challis Street, Dickson, ACT, 2062 (the “Promoter”) is a subsidiary of Viva Leisure Limited (ABN 76 607 079 792) ("Viva”),</w:t>
      </w:r>
      <w:r w:rsidR="005D698D" w:rsidRPr="00B5450E">
        <w:rPr>
          <w:rFonts w:ascii="Arial" w:hAnsi="Arial" w:cs="Arial"/>
          <w:sz w:val="22"/>
          <w:szCs w:val="22"/>
        </w:rPr>
        <w:t xml:space="preserve"> </w:t>
      </w:r>
      <w:r w:rsidRPr="00B5450E">
        <w:rPr>
          <w:rFonts w:ascii="Arial" w:hAnsi="Arial" w:cs="Arial"/>
          <w:sz w:val="22"/>
          <w:szCs w:val="22"/>
        </w:rPr>
        <w:t>which operates multiple facilities trading as Plus Fitness Pty Ltd (ABN 76 607 079 792) (“Plus Fitness”).</w:t>
      </w:r>
    </w:p>
    <w:p w14:paraId="719F3C8E" w14:textId="479BF6C9" w:rsidR="00C6478D" w:rsidRPr="00B5450E" w:rsidRDefault="00B16335" w:rsidP="00B5450E">
      <w:pPr>
        <w:pStyle w:val="ListParagraph"/>
        <w:numPr>
          <w:ilvl w:val="0"/>
          <w:numId w:val="6"/>
        </w:numPr>
        <w:spacing w:after="120" w:line="360" w:lineRule="auto"/>
        <w:jc w:val="both"/>
        <w:rPr>
          <w:rFonts w:ascii="Arial" w:hAnsi="Arial" w:cs="Arial"/>
          <w:b/>
          <w:bCs/>
          <w:sz w:val="22"/>
          <w:szCs w:val="22"/>
        </w:rPr>
      </w:pPr>
      <w:r w:rsidRPr="00B5450E">
        <w:rPr>
          <w:rFonts w:ascii="Arial" w:hAnsi="Arial" w:cs="Arial"/>
          <w:b/>
          <w:bCs/>
          <w:sz w:val="22"/>
          <w:szCs w:val="22"/>
        </w:rPr>
        <w:t>ACCEPTANCE OF TERMS</w:t>
      </w:r>
    </w:p>
    <w:p w14:paraId="04E317D7" w14:textId="77777777" w:rsidR="00C6478D" w:rsidRPr="00B5450E" w:rsidRDefault="00C6478D" w:rsidP="00B5450E">
      <w:pPr>
        <w:pStyle w:val="ListParagraph"/>
        <w:numPr>
          <w:ilvl w:val="1"/>
          <w:numId w:val="6"/>
        </w:numPr>
        <w:spacing w:after="120" w:line="360" w:lineRule="auto"/>
        <w:ind w:left="567" w:hanging="567"/>
        <w:jc w:val="both"/>
        <w:rPr>
          <w:rFonts w:ascii="Arial" w:hAnsi="Arial" w:cs="Arial"/>
          <w:sz w:val="22"/>
          <w:szCs w:val="22"/>
        </w:rPr>
      </w:pPr>
      <w:r w:rsidRPr="00B5450E">
        <w:rPr>
          <w:rFonts w:ascii="Arial" w:hAnsi="Arial" w:cs="Arial"/>
          <w:sz w:val="22"/>
          <w:szCs w:val="22"/>
        </w:rPr>
        <w:t>By entering this promotion, you acknowledge that you have read, understood, and agree to be bound by these terms and conditions in their entirety.</w:t>
      </w:r>
    </w:p>
    <w:p w14:paraId="17163726" w14:textId="4E8AA5E6" w:rsidR="00C6478D" w:rsidRPr="00B5450E" w:rsidRDefault="00C6478D" w:rsidP="00B5450E">
      <w:pPr>
        <w:pStyle w:val="ListParagraph"/>
        <w:numPr>
          <w:ilvl w:val="1"/>
          <w:numId w:val="6"/>
        </w:numPr>
        <w:spacing w:after="120" w:line="360" w:lineRule="auto"/>
        <w:ind w:left="567" w:hanging="567"/>
        <w:jc w:val="both"/>
        <w:rPr>
          <w:rFonts w:ascii="Arial" w:hAnsi="Arial" w:cs="Arial"/>
          <w:sz w:val="22"/>
          <w:szCs w:val="22"/>
        </w:rPr>
      </w:pPr>
      <w:r w:rsidRPr="00B5450E">
        <w:rPr>
          <w:rFonts w:ascii="Arial" w:hAnsi="Arial" w:cs="Arial"/>
          <w:sz w:val="22"/>
          <w:szCs w:val="22"/>
        </w:rPr>
        <w:t>These terms and conditions may be varied, amended, or modified at any time at the sole discretion of the Promoter. Any such variations shall take effect immediately upon publication or notification to participants.</w:t>
      </w:r>
    </w:p>
    <w:p w14:paraId="623F657E" w14:textId="64A032DB" w:rsidR="00B16335" w:rsidRPr="00B5450E" w:rsidRDefault="00B16335" w:rsidP="00B5450E">
      <w:pPr>
        <w:pStyle w:val="ListParagraph"/>
        <w:numPr>
          <w:ilvl w:val="0"/>
          <w:numId w:val="6"/>
        </w:numPr>
        <w:spacing w:after="120" w:line="360" w:lineRule="auto"/>
        <w:jc w:val="both"/>
        <w:rPr>
          <w:rFonts w:ascii="Arial" w:hAnsi="Arial" w:cs="Arial"/>
          <w:b/>
          <w:bCs/>
          <w:sz w:val="22"/>
          <w:szCs w:val="22"/>
        </w:rPr>
      </w:pPr>
      <w:r w:rsidRPr="00B5450E">
        <w:rPr>
          <w:rFonts w:ascii="Arial" w:hAnsi="Arial" w:cs="Arial"/>
          <w:b/>
          <w:bCs/>
          <w:sz w:val="22"/>
          <w:szCs w:val="22"/>
        </w:rPr>
        <w:t>PROMOTION PERIOD</w:t>
      </w:r>
    </w:p>
    <w:p w14:paraId="0AA2D383" w14:textId="15990853" w:rsidR="00B16335" w:rsidRPr="00B5450E" w:rsidRDefault="00B16335" w:rsidP="00B5450E">
      <w:pPr>
        <w:pStyle w:val="ListParagraph"/>
        <w:numPr>
          <w:ilvl w:val="1"/>
          <w:numId w:val="6"/>
        </w:numPr>
        <w:spacing w:after="120" w:line="360" w:lineRule="auto"/>
        <w:ind w:left="567" w:hanging="567"/>
        <w:jc w:val="both"/>
        <w:rPr>
          <w:rFonts w:ascii="Arial" w:hAnsi="Arial" w:cs="Arial"/>
          <w:sz w:val="22"/>
          <w:szCs w:val="22"/>
        </w:rPr>
      </w:pPr>
      <w:r w:rsidRPr="00B5450E">
        <w:rPr>
          <w:rFonts w:ascii="Arial" w:hAnsi="Arial" w:cs="Arial"/>
          <w:sz w:val="22"/>
          <w:szCs w:val="22"/>
        </w:rPr>
        <w:t xml:space="preserve">The Promotion commences 12:00AM on </w:t>
      </w:r>
      <w:r w:rsidR="008F4BEC">
        <w:rPr>
          <w:rFonts w:ascii="Arial" w:hAnsi="Arial" w:cs="Arial"/>
          <w:sz w:val="22"/>
          <w:szCs w:val="22"/>
        </w:rPr>
        <w:t>17 Nove</w:t>
      </w:r>
      <w:r w:rsidRPr="00B5450E">
        <w:rPr>
          <w:rFonts w:ascii="Arial" w:hAnsi="Arial" w:cs="Arial"/>
          <w:sz w:val="22"/>
          <w:szCs w:val="22"/>
        </w:rPr>
        <w:t xml:space="preserve">mber 2025 and ends 11:59PM on </w:t>
      </w:r>
      <w:r w:rsidR="00923E89">
        <w:rPr>
          <w:rFonts w:ascii="Arial" w:hAnsi="Arial" w:cs="Arial"/>
          <w:sz w:val="22"/>
          <w:szCs w:val="22"/>
        </w:rPr>
        <w:t>1</w:t>
      </w:r>
      <w:r w:rsidR="00923E89" w:rsidRPr="00923E89">
        <w:rPr>
          <w:rFonts w:ascii="Arial" w:hAnsi="Arial" w:cs="Arial"/>
          <w:sz w:val="22"/>
          <w:szCs w:val="22"/>
          <w:vertAlign w:val="superscript"/>
        </w:rPr>
        <w:t>st</w:t>
      </w:r>
      <w:r w:rsidR="00923E89">
        <w:rPr>
          <w:rFonts w:ascii="Arial" w:hAnsi="Arial" w:cs="Arial"/>
          <w:sz w:val="22"/>
          <w:szCs w:val="22"/>
        </w:rPr>
        <w:t xml:space="preserve"> </w:t>
      </w:r>
      <w:r w:rsidR="008F4BEC">
        <w:rPr>
          <w:rFonts w:ascii="Arial" w:hAnsi="Arial" w:cs="Arial"/>
          <w:sz w:val="22"/>
          <w:szCs w:val="22"/>
        </w:rPr>
        <w:t>Dec</w:t>
      </w:r>
      <w:r w:rsidR="0081565E">
        <w:rPr>
          <w:rFonts w:ascii="Arial" w:hAnsi="Arial" w:cs="Arial"/>
          <w:sz w:val="22"/>
          <w:szCs w:val="22"/>
        </w:rPr>
        <w:t>ember</w:t>
      </w:r>
      <w:r w:rsidRPr="00B5450E">
        <w:rPr>
          <w:rFonts w:ascii="Arial" w:hAnsi="Arial" w:cs="Arial"/>
          <w:sz w:val="22"/>
          <w:szCs w:val="22"/>
        </w:rPr>
        <w:t xml:space="preserve"> 2025, unless extended, varied, or withdrawn at the discretion of the Promoter.</w:t>
      </w:r>
    </w:p>
    <w:p w14:paraId="52BE13F3" w14:textId="0D02681D" w:rsidR="00B16335" w:rsidRPr="00B5450E" w:rsidRDefault="00B16335" w:rsidP="00B5450E">
      <w:pPr>
        <w:pStyle w:val="ListParagraph"/>
        <w:numPr>
          <w:ilvl w:val="0"/>
          <w:numId w:val="6"/>
        </w:numPr>
        <w:spacing w:after="120" w:line="360" w:lineRule="auto"/>
        <w:jc w:val="both"/>
        <w:rPr>
          <w:rFonts w:ascii="Arial" w:hAnsi="Arial" w:cs="Arial"/>
          <w:b/>
          <w:bCs/>
          <w:sz w:val="22"/>
          <w:szCs w:val="22"/>
        </w:rPr>
      </w:pPr>
      <w:r w:rsidRPr="00B5450E">
        <w:rPr>
          <w:rFonts w:ascii="Arial" w:hAnsi="Arial" w:cs="Arial"/>
          <w:b/>
          <w:bCs/>
          <w:sz w:val="22"/>
          <w:szCs w:val="22"/>
        </w:rPr>
        <w:t>ELIGIBILITY</w:t>
      </w:r>
    </w:p>
    <w:p w14:paraId="611020D9" w14:textId="52B23667" w:rsidR="00B16335" w:rsidRPr="00B5450E" w:rsidRDefault="00B16335" w:rsidP="00B5450E">
      <w:pPr>
        <w:pStyle w:val="ListParagraph"/>
        <w:numPr>
          <w:ilvl w:val="1"/>
          <w:numId w:val="6"/>
        </w:numPr>
        <w:spacing w:after="120" w:line="360" w:lineRule="auto"/>
        <w:ind w:left="567" w:hanging="567"/>
        <w:jc w:val="both"/>
        <w:rPr>
          <w:rFonts w:ascii="Arial" w:hAnsi="Arial" w:cs="Arial"/>
          <w:sz w:val="22"/>
          <w:szCs w:val="22"/>
        </w:rPr>
      </w:pPr>
      <w:r w:rsidRPr="00B5450E">
        <w:rPr>
          <w:rFonts w:ascii="Arial" w:hAnsi="Arial" w:cs="Arial"/>
          <w:sz w:val="22"/>
          <w:szCs w:val="22"/>
        </w:rPr>
        <w:t>Entry into this Promotion is open to new individuals who enter into a membership agreement at a participating Plus Fitness location during the Promotion Period (“Eligible Individual”).</w:t>
      </w:r>
    </w:p>
    <w:p w14:paraId="42C9214A" w14:textId="3F3DCFE8" w:rsidR="00B16335" w:rsidRPr="00B5450E" w:rsidRDefault="00B16335" w:rsidP="00B5450E">
      <w:pPr>
        <w:pStyle w:val="ListParagraph"/>
        <w:numPr>
          <w:ilvl w:val="1"/>
          <w:numId w:val="6"/>
        </w:numPr>
        <w:spacing w:after="120" w:line="360" w:lineRule="auto"/>
        <w:ind w:left="567" w:hanging="567"/>
        <w:jc w:val="both"/>
        <w:rPr>
          <w:rFonts w:ascii="Arial" w:hAnsi="Arial" w:cs="Arial"/>
          <w:sz w:val="22"/>
          <w:szCs w:val="22"/>
        </w:rPr>
      </w:pPr>
      <w:r w:rsidRPr="00B5450E">
        <w:rPr>
          <w:rFonts w:ascii="Arial" w:hAnsi="Arial" w:cs="Arial"/>
          <w:sz w:val="22"/>
          <w:szCs w:val="22"/>
        </w:rPr>
        <w:t xml:space="preserve">The Promotion is not available to existing members, or to ex-members who have received free membership time under any </w:t>
      </w:r>
      <w:r w:rsidR="005D698D" w:rsidRPr="00B5450E">
        <w:rPr>
          <w:rFonts w:ascii="Arial" w:hAnsi="Arial" w:cs="Arial"/>
          <w:sz w:val="22"/>
          <w:szCs w:val="22"/>
        </w:rPr>
        <w:t>Plus Fitness</w:t>
      </w:r>
      <w:r w:rsidRPr="00B5450E">
        <w:rPr>
          <w:rFonts w:ascii="Arial" w:hAnsi="Arial" w:cs="Arial"/>
          <w:sz w:val="22"/>
          <w:szCs w:val="22"/>
        </w:rPr>
        <w:t xml:space="preserve"> promotion within the three (3) months immediately preceding the Promotion Period.</w:t>
      </w:r>
    </w:p>
    <w:p w14:paraId="6533AD42" w14:textId="77777777" w:rsidR="0081565E" w:rsidRDefault="0081565E" w:rsidP="00B5450E">
      <w:pPr>
        <w:pStyle w:val="ListParagraph"/>
        <w:numPr>
          <w:ilvl w:val="1"/>
          <w:numId w:val="6"/>
        </w:numPr>
        <w:spacing w:after="120" w:line="360" w:lineRule="auto"/>
        <w:ind w:left="567" w:hanging="567"/>
        <w:jc w:val="both"/>
        <w:rPr>
          <w:rFonts w:ascii="Arial" w:hAnsi="Arial" w:cs="Arial"/>
          <w:sz w:val="22"/>
          <w:szCs w:val="22"/>
        </w:rPr>
      </w:pPr>
      <w:r w:rsidRPr="0081565E">
        <w:rPr>
          <w:rFonts w:ascii="Arial" w:hAnsi="Arial" w:cs="Arial"/>
          <w:sz w:val="22"/>
          <w:szCs w:val="22"/>
        </w:rPr>
        <w:t>The Promotion is available exclusively at participating Plus Fitness clubs. Availability may vary, and individuals are encouraged to contact their local club directly to confirm eligibility and obtain further information.</w:t>
      </w:r>
    </w:p>
    <w:p w14:paraId="0B109769" w14:textId="0C4BA8B1" w:rsidR="00B16335" w:rsidRDefault="008F4BEC" w:rsidP="00B5450E">
      <w:pPr>
        <w:pStyle w:val="ListParagraph"/>
        <w:numPr>
          <w:ilvl w:val="1"/>
          <w:numId w:val="6"/>
        </w:numPr>
        <w:spacing w:after="120" w:line="360" w:lineRule="auto"/>
        <w:ind w:left="567" w:hanging="567"/>
        <w:jc w:val="both"/>
        <w:rPr>
          <w:rFonts w:ascii="Arial" w:hAnsi="Arial" w:cs="Arial"/>
          <w:sz w:val="22"/>
          <w:szCs w:val="22"/>
        </w:rPr>
      </w:pPr>
      <w:r>
        <w:rPr>
          <w:rFonts w:ascii="Arial" w:hAnsi="Arial" w:cs="Arial"/>
          <w:sz w:val="22"/>
          <w:szCs w:val="22"/>
        </w:rPr>
        <w:t xml:space="preserve">Eligible memberships means any Plus Fitness membership with a 3 month minimum terms which reverts to a Flexi Membership at the end of the 3 month term, </w:t>
      </w:r>
      <w:r w:rsidR="00E03237">
        <w:rPr>
          <w:rFonts w:ascii="Arial" w:hAnsi="Arial" w:cs="Arial"/>
          <w:sz w:val="22"/>
          <w:szCs w:val="22"/>
        </w:rPr>
        <w:t>Power Memberships, Flexi memberships with a no lock in contract,</w:t>
      </w:r>
      <w:r w:rsidR="00B16335" w:rsidRPr="00B5450E">
        <w:rPr>
          <w:rFonts w:ascii="Arial" w:hAnsi="Arial" w:cs="Arial"/>
          <w:sz w:val="22"/>
          <w:szCs w:val="22"/>
        </w:rPr>
        <w:t xml:space="preserve"> subject always to the Plus Fitness Membership Terms and Conditions, available at </w:t>
      </w:r>
      <w:hyperlink r:id="rId7" w:tgtFrame="_new" w:history="1">
        <w:r w:rsidR="00B16335" w:rsidRPr="00B5450E">
          <w:rPr>
            <w:rStyle w:val="Hyperlink"/>
            <w:rFonts w:ascii="Arial" w:hAnsi="Arial" w:cs="Arial"/>
            <w:sz w:val="22"/>
            <w:szCs w:val="22"/>
          </w:rPr>
          <w:t>www.plusfitness.com.au/terms-and-conditions</w:t>
        </w:r>
      </w:hyperlink>
      <w:r w:rsidR="00B16335" w:rsidRPr="00B5450E">
        <w:rPr>
          <w:rFonts w:ascii="Arial" w:hAnsi="Arial" w:cs="Arial"/>
          <w:sz w:val="22"/>
          <w:szCs w:val="22"/>
        </w:rPr>
        <w:t>.</w:t>
      </w:r>
    </w:p>
    <w:p w14:paraId="3E906724" w14:textId="7AF91358" w:rsidR="00F46A93" w:rsidRDefault="00F46A93" w:rsidP="00B5450E">
      <w:pPr>
        <w:pStyle w:val="ListParagraph"/>
        <w:numPr>
          <w:ilvl w:val="1"/>
          <w:numId w:val="6"/>
        </w:numPr>
        <w:spacing w:after="120" w:line="360" w:lineRule="auto"/>
        <w:ind w:left="567" w:hanging="567"/>
        <w:jc w:val="both"/>
        <w:rPr>
          <w:rFonts w:ascii="Arial" w:hAnsi="Arial" w:cs="Arial"/>
          <w:sz w:val="22"/>
          <w:szCs w:val="22"/>
        </w:rPr>
      </w:pPr>
      <w:r w:rsidRPr="00F46A93">
        <w:rPr>
          <w:rFonts w:ascii="Arial" w:hAnsi="Arial" w:cs="Arial"/>
          <w:sz w:val="22"/>
          <w:szCs w:val="22"/>
        </w:rPr>
        <w:t xml:space="preserve">The Eligible Individual must remain a member of the Plus Fitness club at which they initially signed up (their “Home Club”) for the duration of the </w:t>
      </w:r>
      <w:r w:rsidR="00E03237">
        <w:rPr>
          <w:rFonts w:ascii="Arial" w:hAnsi="Arial" w:cs="Arial"/>
          <w:sz w:val="22"/>
          <w:szCs w:val="22"/>
        </w:rPr>
        <w:t>6 weeks free</w:t>
      </w:r>
      <w:r w:rsidRPr="00F46A93">
        <w:rPr>
          <w:rFonts w:ascii="Arial" w:hAnsi="Arial" w:cs="Arial"/>
          <w:sz w:val="22"/>
          <w:szCs w:val="22"/>
        </w:rPr>
        <w:t xml:space="preserve">. If the Eligible </w:t>
      </w:r>
      <w:r w:rsidRPr="00F46A93">
        <w:rPr>
          <w:rFonts w:ascii="Arial" w:hAnsi="Arial" w:cs="Arial"/>
          <w:sz w:val="22"/>
          <w:szCs w:val="22"/>
        </w:rPr>
        <w:lastRenderedPageBreak/>
        <w:t>Individual is transferred to another Home Club in accordance with the Plus Fitness Membership Terms and Conditions during the Promotional Membership, they will be deemed to have breached the terms of this Promotion. In such circumstances, the member will be liable to pay the full cost of the applicable membership for that period, rather than the Promotional Membership fee.</w:t>
      </w:r>
    </w:p>
    <w:p w14:paraId="0851509A" w14:textId="4AECA4AA" w:rsidR="00B16335" w:rsidRPr="00B5450E" w:rsidRDefault="00B16335" w:rsidP="00B5450E">
      <w:pPr>
        <w:pStyle w:val="ListParagraph"/>
        <w:keepNext/>
        <w:numPr>
          <w:ilvl w:val="0"/>
          <w:numId w:val="6"/>
        </w:numPr>
        <w:spacing w:after="120" w:line="360" w:lineRule="auto"/>
        <w:ind w:left="357" w:hanging="357"/>
        <w:jc w:val="both"/>
        <w:rPr>
          <w:rFonts w:ascii="Arial" w:hAnsi="Arial" w:cs="Arial"/>
          <w:b/>
          <w:bCs/>
          <w:sz w:val="22"/>
          <w:szCs w:val="22"/>
        </w:rPr>
      </w:pPr>
      <w:r w:rsidRPr="00B5450E">
        <w:rPr>
          <w:rFonts w:ascii="Arial" w:hAnsi="Arial" w:cs="Arial"/>
          <w:b/>
          <w:bCs/>
          <w:sz w:val="22"/>
          <w:szCs w:val="22"/>
        </w:rPr>
        <w:t>THE OFFER</w:t>
      </w:r>
    </w:p>
    <w:p w14:paraId="3F46E6D0" w14:textId="77777777" w:rsidR="008F4BEC" w:rsidRDefault="0081565E" w:rsidP="00B5450E">
      <w:pPr>
        <w:pStyle w:val="ListParagraph"/>
        <w:numPr>
          <w:ilvl w:val="1"/>
          <w:numId w:val="6"/>
        </w:numPr>
        <w:spacing w:after="120" w:line="360" w:lineRule="auto"/>
        <w:ind w:left="567" w:hanging="567"/>
        <w:jc w:val="both"/>
        <w:rPr>
          <w:rFonts w:ascii="Arial" w:hAnsi="Arial" w:cs="Arial"/>
          <w:sz w:val="22"/>
          <w:szCs w:val="22"/>
        </w:rPr>
      </w:pPr>
      <w:r w:rsidRPr="0081565E">
        <w:rPr>
          <w:rFonts w:ascii="Arial" w:hAnsi="Arial" w:cs="Arial"/>
          <w:sz w:val="22"/>
          <w:szCs w:val="22"/>
        </w:rPr>
        <w:t>An Eligible Individual who joins during the Promotion Period will receive</w:t>
      </w:r>
      <w:r w:rsidR="008F4BEC">
        <w:rPr>
          <w:rFonts w:ascii="Arial" w:hAnsi="Arial" w:cs="Arial"/>
          <w:sz w:val="22"/>
          <w:szCs w:val="22"/>
        </w:rPr>
        <w:t xml:space="preserve"> credit of 6 weeks membership fees with no joining fee.</w:t>
      </w:r>
      <w:r w:rsidRPr="0081565E">
        <w:rPr>
          <w:rFonts w:ascii="Arial" w:hAnsi="Arial" w:cs="Arial"/>
          <w:sz w:val="22"/>
          <w:szCs w:val="22"/>
        </w:rPr>
        <w:t xml:space="preserve"> No additional pro-rata fees apply. </w:t>
      </w:r>
    </w:p>
    <w:p w14:paraId="4A1B377A" w14:textId="3A50CCAB" w:rsidR="0081565E" w:rsidRDefault="008F4BEC" w:rsidP="00B5450E">
      <w:pPr>
        <w:pStyle w:val="ListParagraph"/>
        <w:numPr>
          <w:ilvl w:val="1"/>
          <w:numId w:val="6"/>
        </w:numPr>
        <w:spacing w:after="120" w:line="360" w:lineRule="auto"/>
        <w:ind w:left="567" w:hanging="567"/>
        <w:jc w:val="both"/>
        <w:rPr>
          <w:rFonts w:ascii="Arial" w:hAnsi="Arial" w:cs="Arial"/>
          <w:sz w:val="22"/>
          <w:szCs w:val="22"/>
        </w:rPr>
      </w:pPr>
      <w:r>
        <w:rPr>
          <w:rFonts w:ascii="Arial" w:hAnsi="Arial" w:cs="Arial"/>
          <w:sz w:val="22"/>
          <w:szCs w:val="22"/>
        </w:rPr>
        <w:t>Other s</w:t>
      </w:r>
      <w:r w:rsidR="0081565E" w:rsidRPr="0081565E">
        <w:rPr>
          <w:rFonts w:ascii="Arial" w:hAnsi="Arial" w:cs="Arial"/>
          <w:sz w:val="22"/>
          <w:szCs w:val="22"/>
        </w:rPr>
        <w:t>tandard fees may also be charged at the discretion of the participating franchisee.</w:t>
      </w:r>
    </w:p>
    <w:p w14:paraId="1426EDBD" w14:textId="28FD2A23" w:rsidR="00B16335" w:rsidRPr="00B5450E" w:rsidRDefault="00B16335" w:rsidP="00B5450E">
      <w:pPr>
        <w:pStyle w:val="ListParagraph"/>
        <w:numPr>
          <w:ilvl w:val="1"/>
          <w:numId w:val="6"/>
        </w:numPr>
        <w:spacing w:after="120" w:line="360" w:lineRule="auto"/>
        <w:ind w:left="567" w:hanging="567"/>
        <w:jc w:val="both"/>
        <w:rPr>
          <w:rFonts w:ascii="Arial" w:hAnsi="Arial" w:cs="Arial"/>
          <w:sz w:val="22"/>
          <w:szCs w:val="22"/>
        </w:rPr>
      </w:pPr>
      <w:r w:rsidRPr="00B5450E">
        <w:rPr>
          <w:rFonts w:ascii="Arial" w:hAnsi="Arial" w:cs="Arial"/>
          <w:sz w:val="22"/>
          <w:szCs w:val="22"/>
        </w:rPr>
        <w:t xml:space="preserve">At the conclusion of the </w:t>
      </w:r>
      <w:r w:rsidR="008F4BEC">
        <w:rPr>
          <w:rFonts w:ascii="Arial" w:hAnsi="Arial" w:cs="Arial"/>
          <w:sz w:val="22"/>
          <w:szCs w:val="22"/>
        </w:rPr>
        <w:t>6 weeks free</w:t>
      </w:r>
      <w:r w:rsidRPr="00B5450E">
        <w:rPr>
          <w:rFonts w:ascii="Arial" w:hAnsi="Arial" w:cs="Arial"/>
          <w:sz w:val="22"/>
          <w:szCs w:val="22"/>
        </w:rPr>
        <w:t>, the membership will automatically continue as a</w:t>
      </w:r>
      <w:r w:rsidR="008F4BEC">
        <w:rPr>
          <w:rFonts w:ascii="Arial" w:hAnsi="Arial" w:cs="Arial"/>
          <w:sz w:val="22"/>
          <w:szCs w:val="22"/>
        </w:rPr>
        <w:t xml:space="preserve"> </w:t>
      </w:r>
      <w:r w:rsidRPr="00B5450E">
        <w:rPr>
          <w:rFonts w:ascii="Arial" w:hAnsi="Arial" w:cs="Arial"/>
          <w:sz w:val="22"/>
          <w:szCs w:val="22"/>
        </w:rPr>
        <w:t>membership under the selected membership type and in accordance with the Membership Terms and Conditions</w:t>
      </w:r>
      <w:r w:rsidR="008F4BEC">
        <w:rPr>
          <w:rFonts w:ascii="Arial" w:hAnsi="Arial" w:cs="Arial"/>
          <w:sz w:val="22"/>
          <w:szCs w:val="22"/>
        </w:rPr>
        <w:t>.</w:t>
      </w:r>
    </w:p>
    <w:p w14:paraId="087106B2" w14:textId="0E55797A" w:rsidR="00B16335" w:rsidRPr="008F4BEC" w:rsidRDefault="00B16335" w:rsidP="008F4BEC">
      <w:pPr>
        <w:pStyle w:val="ListParagraph"/>
        <w:numPr>
          <w:ilvl w:val="1"/>
          <w:numId w:val="6"/>
        </w:numPr>
        <w:spacing w:after="120" w:line="360" w:lineRule="auto"/>
        <w:ind w:left="567" w:hanging="567"/>
        <w:jc w:val="both"/>
        <w:rPr>
          <w:rFonts w:ascii="Arial" w:hAnsi="Arial" w:cs="Arial"/>
          <w:sz w:val="22"/>
          <w:szCs w:val="22"/>
        </w:rPr>
      </w:pPr>
      <w:r w:rsidRPr="00B5450E">
        <w:rPr>
          <w:rFonts w:ascii="Arial" w:hAnsi="Arial" w:cs="Arial"/>
          <w:sz w:val="22"/>
          <w:szCs w:val="22"/>
        </w:rPr>
        <w:t>This Promotion is not valid in conjunction with any other offer and may not be combined with any other discount, credit, or promotional benefit.</w:t>
      </w:r>
    </w:p>
    <w:p w14:paraId="3155199E" w14:textId="48435EC8" w:rsidR="005D698D" w:rsidRPr="00B5450E" w:rsidRDefault="005D698D" w:rsidP="00B5450E">
      <w:pPr>
        <w:pStyle w:val="ListParagraph"/>
        <w:numPr>
          <w:ilvl w:val="0"/>
          <w:numId w:val="6"/>
        </w:numPr>
        <w:spacing w:after="120" w:line="360" w:lineRule="auto"/>
        <w:jc w:val="both"/>
        <w:rPr>
          <w:rFonts w:ascii="Arial" w:hAnsi="Arial" w:cs="Arial"/>
          <w:b/>
          <w:bCs/>
          <w:sz w:val="22"/>
          <w:szCs w:val="22"/>
        </w:rPr>
      </w:pPr>
      <w:r w:rsidRPr="00B5450E">
        <w:rPr>
          <w:rFonts w:ascii="Arial" w:hAnsi="Arial" w:cs="Arial"/>
          <w:b/>
          <w:bCs/>
          <w:sz w:val="22"/>
          <w:szCs w:val="22"/>
        </w:rPr>
        <w:t>TERMINATION OF PROMOTION PARTICIPATION</w:t>
      </w:r>
    </w:p>
    <w:p w14:paraId="7E758414" w14:textId="77777777" w:rsidR="00B5450E" w:rsidRPr="00B5450E" w:rsidRDefault="005D698D" w:rsidP="00B5450E">
      <w:pPr>
        <w:pStyle w:val="ListParagraph"/>
        <w:numPr>
          <w:ilvl w:val="1"/>
          <w:numId w:val="6"/>
        </w:numPr>
        <w:spacing w:after="120" w:line="360" w:lineRule="auto"/>
        <w:ind w:left="567" w:hanging="567"/>
        <w:jc w:val="both"/>
        <w:rPr>
          <w:rFonts w:ascii="Arial" w:hAnsi="Arial" w:cs="Arial"/>
          <w:sz w:val="22"/>
          <w:szCs w:val="22"/>
        </w:rPr>
      </w:pPr>
      <w:r w:rsidRPr="00B5450E">
        <w:rPr>
          <w:rFonts w:ascii="Arial" w:hAnsi="Arial" w:cs="Arial"/>
          <w:sz w:val="22"/>
          <w:szCs w:val="22"/>
        </w:rPr>
        <w:t>The Promoter reserves the right to cancel, suspend, or terminate a member’s participation in this Promotion if, in its reasonable opinion, the member</w:t>
      </w:r>
      <w:r w:rsidR="00B5450E" w:rsidRPr="00B5450E">
        <w:rPr>
          <w:rFonts w:ascii="Arial" w:hAnsi="Arial" w:cs="Arial"/>
          <w:sz w:val="22"/>
          <w:szCs w:val="22"/>
        </w:rPr>
        <w:t>:</w:t>
      </w:r>
    </w:p>
    <w:p w14:paraId="70C41729" w14:textId="77777777" w:rsidR="00B5450E" w:rsidRPr="00B5450E" w:rsidRDefault="005D698D" w:rsidP="00B5450E">
      <w:pPr>
        <w:pStyle w:val="ListParagraph"/>
        <w:numPr>
          <w:ilvl w:val="2"/>
          <w:numId w:val="7"/>
        </w:numPr>
        <w:spacing w:after="120" w:line="360" w:lineRule="auto"/>
        <w:ind w:left="1276" w:hanging="567"/>
        <w:jc w:val="both"/>
        <w:rPr>
          <w:rFonts w:ascii="Arial" w:hAnsi="Arial" w:cs="Arial"/>
          <w:sz w:val="22"/>
          <w:szCs w:val="22"/>
        </w:rPr>
      </w:pPr>
      <w:r w:rsidRPr="00B5450E">
        <w:rPr>
          <w:rFonts w:ascii="Arial" w:hAnsi="Arial" w:cs="Arial"/>
          <w:sz w:val="22"/>
          <w:szCs w:val="22"/>
        </w:rPr>
        <w:t>breaches these Terms and Conditions or the Plus Fitness Membership Terms and Conditions; o</w:t>
      </w:r>
      <w:r w:rsidR="00B5450E" w:rsidRPr="00B5450E">
        <w:rPr>
          <w:rFonts w:ascii="Arial" w:hAnsi="Arial" w:cs="Arial"/>
          <w:sz w:val="22"/>
          <w:szCs w:val="22"/>
        </w:rPr>
        <w:t>r</w:t>
      </w:r>
    </w:p>
    <w:p w14:paraId="28C497AB" w14:textId="58B34753" w:rsidR="005D698D" w:rsidRPr="00B5450E" w:rsidRDefault="005D698D" w:rsidP="00B5450E">
      <w:pPr>
        <w:pStyle w:val="ListParagraph"/>
        <w:numPr>
          <w:ilvl w:val="2"/>
          <w:numId w:val="7"/>
        </w:numPr>
        <w:spacing w:after="120" w:line="360" w:lineRule="auto"/>
        <w:ind w:left="1276" w:hanging="567"/>
        <w:jc w:val="both"/>
        <w:rPr>
          <w:rFonts w:ascii="Arial" w:hAnsi="Arial" w:cs="Arial"/>
          <w:sz w:val="22"/>
          <w:szCs w:val="22"/>
        </w:rPr>
      </w:pPr>
      <w:r w:rsidRPr="00B5450E">
        <w:rPr>
          <w:rFonts w:ascii="Arial" w:hAnsi="Arial" w:cs="Arial"/>
          <w:sz w:val="22"/>
          <w:szCs w:val="22"/>
        </w:rPr>
        <w:t>provides false or misleading information in connection with their membership.</w:t>
      </w:r>
    </w:p>
    <w:p w14:paraId="68E606E3" w14:textId="399647DE" w:rsidR="005D698D" w:rsidRPr="00B5450E" w:rsidRDefault="005D698D" w:rsidP="00B5450E">
      <w:pPr>
        <w:pStyle w:val="ListParagraph"/>
        <w:keepNext/>
        <w:numPr>
          <w:ilvl w:val="0"/>
          <w:numId w:val="6"/>
        </w:numPr>
        <w:spacing w:after="120" w:line="360" w:lineRule="auto"/>
        <w:ind w:left="357" w:hanging="357"/>
        <w:jc w:val="both"/>
        <w:rPr>
          <w:rFonts w:ascii="Arial" w:hAnsi="Arial" w:cs="Arial"/>
          <w:b/>
          <w:bCs/>
          <w:sz w:val="22"/>
          <w:szCs w:val="22"/>
        </w:rPr>
      </w:pPr>
      <w:r w:rsidRPr="00B5450E">
        <w:rPr>
          <w:rFonts w:ascii="Arial" w:hAnsi="Arial" w:cs="Arial"/>
          <w:b/>
          <w:bCs/>
          <w:sz w:val="22"/>
          <w:szCs w:val="22"/>
        </w:rPr>
        <w:t>HEALTH AND FITNESS DISCLAIMER</w:t>
      </w:r>
    </w:p>
    <w:p w14:paraId="1EFE1A3E" w14:textId="7041F4E7" w:rsidR="005D698D" w:rsidRPr="00B5450E" w:rsidRDefault="005D698D" w:rsidP="00B5450E">
      <w:pPr>
        <w:pStyle w:val="ListParagraph"/>
        <w:numPr>
          <w:ilvl w:val="1"/>
          <w:numId w:val="6"/>
        </w:numPr>
        <w:spacing w:after="120" w:line="360" w:lineRule="auto"/>
        <w:ind w:left="567" w:hanging="567"/>
        <w:jc w:val="both"/>
        <w:rPr>
          <w:rFonts w:ascii="Arial" w:hAnsi="Arial" w:cs="Arial"/>
          <w:sz w:val="22"/>
          <w:szCs w:val="22"/>
        </w:rPr>
      </w:pPr>
      <w:r w:rsidRPr="00B5450E">
        <w:rPr>
          <w:rFonts w:ascii="Arial" w:hAnsi="Arial" w:cs="Arial"/>
          <w:sz w:val="22"/>
          <w:szCs w:val="22"/>
        </w:rPr>
        <w:t>By entering this Promotion, the member warrants that they are medically and physically fit to engage in exercise and fitness activities. Participation in the membership and use of facilities is undertaken entirely at the member’s own risk.</w:t>
      </w:r>
    </w:p>
    <w:p w14:paraId="0E779360" w14:textId="014C8261" w:rsidR="005D698D" w:rsidRPr="00B5450E" w:rsidRDefault="005D698D" w:rsidP="00B5450E">
      <w:pPr>
        <w:pStyle w:val="ListParagraph"/>
        <w:numPr>
          <w:ilvl w:val="1"/>
          <w:numId w:val="6"/>
        </w:numPr>
        <w:spacing w:after="120" w:line="360" w:lineRule="auto"/>
        <w:ind w:left="567" w:hanging="567"/>
        <w:jc w:val="both"/>
        <w:rPr>
          <w:rFonts w:ascii="Arial" w:hAnsi="Arial" w:cs="Arial"/>
          <w:sz w:val="22"/>
          <w:szCs w:val="22"/>
        </w:rPr>
      </w:pPr>
      <w:r w:rsidRPr="00B5450E">
        <w:rPr>
          <w:rFonts w:ascii="Arial" w:hAnsi="Arial" w:cs="Arial"/>
          <w:sz w:val="22"/>
          <w:szCs w:val="22"/>
        </w:rPr>
        <w:t>To the fullest extent permitted by law, the Promoter accepts no liability for any injury, illness, loss, damage, or expense suffered by a participant arising directly or indirectly out of participation in this Promotion, use of the facilities, or any related activity, except where such liability cannot be excluded under law.</w:t>
      </w:r>
    </w:p>
    <w:p w14:paraId="4CAC9431" w14:textId="59A302FC" w:rsidR="005D698D" w:rsidRPr="00B5450E" w:rsidRDefault="005D698D" w:rsidP="00B5450E">
      <w:pPr>
        <w:pStyle w:val="ListParagraph"/>
        <w:numPr>
          <w:ilvl w:val="0"/>
          <w:numId w:val="6"/>
        </w:numPr>
        <w:spacing w:after="120" w:line="360" w:lineRule="auto"/>
        <w:jc w:val="both"/>
        <w:rPr>
          <w:rFonts w:ascii="Arial" w:hAnsi="Arial" w:cs="Arial"/>
          <w:b/>
          <w:bCs/>
          <w:sz w:val="22"/>
          <w:szCs w:val="22"/>
        </w:rPr>
      </w:pPr>
      <w:r w:rsidRPr="00B5450E">
        <w:rPr>
          <w:rFonts w:ascii="Arial" w:hAnsi="Arial" w:cs="Arial"/>
          <w:b/>
          <w:bCs/>
          <w:sz w:val="22"/>
          <w:szCs w:val="22"/>
        </w:rPr>
        <w:t>LIABILITY AND CONSUMER GUARANTEES</w:t>
      </w:r>
    </w:p>
    <w:p w14:paraId="78323582" w14:textId="05DC7865" w:rsidR="005D698D" w:rsidRPr="00B5450E" w:rsidRDefault="005D698D" w:rsidP="00B5450E">
      <w:pPr>
        <w:pStyle w:val="ListParagraph"/>
        <w:numPr>
          <w:ilvl w:val="1"/>
          <w:numId w:val="6"/>
        </w:numPr>
        <w:spacing w:after="120" w:line="360" w:lineRule="auto"/>
        <w:ind w:left="567" w:hanging="567"/>
        <w:jc w:val="both"/>
        <w:rPr>
          <w:rFonts w:ascii="Arial" w:hAnsi="Arial" w:cs="Arial"/>
          <w:sz w:val="22"/>
          <w:szCs w:val="22"/>
        </w:rPr>
      </w:pPr>
      <w:r w:rsidRPr="00B5450E">
        <w:rPr>
          <w:rFonts w:ascii="Arial" w:hAnsi="Arial" w:cs="Arial"/>
          <w:sz w:val="22"/>
          <w:szCs w:val="22"/>
        </w:rPr>
        <w:t>Nothing in these Terms and Conditions excludes, restricts, or modifies any consumer guarantee, right, or remedy available under the Australian Consumer Law or any other applicable legislation that cannot be excluded, restricted, or modified by agreement.</w:t>
      </w:r>
    </w:p>
    <w:p w14:paraId="41CA2FF4" w14:textId="73FDDE99" w:rsidR="005D698D" w:rsidRPr="00B5450E" w:rsidRDefault="005D698D" w:rsidP="00B5450E">
      <w:pPr>
        <w:pStyle w:val="ListParagraph"/>
        <w:numPr>
          <w:ilvl w:val="1"/>
          <w:numId w:val="6"/>
        </w:numPr>
        <w:spacing w:after="120" w:line="360" w:lineRule="auto"/>
        <w:ind w:left="567" w:hanging="567"/>
        <w:jc w:val="both"/>
        <w:rPr>
          <w:rFonts w:ascii="Arial" w:hAnsi="Arial" w:cs="Arial"/>
          <w:sz w:val="22"/>
          <w:szCs w:val="22"/>
        </w:rPr>
      </w:pPr>
      <w:r w:rsidRPr="00B5450E">
        <w:rPr>
          <w:rFonts w:ascii="Arial" w:hAnsi="Arial" w:cs="Arial"/>
          <w:sz w:val="22"/>
          <w:szCs w:val="22"/>
        </w:rPr>
        <w:lastRenderedPageBreak/>
        <w:t xml:space="preserve">Subject to </w:t>
      </w:r>
      <w:r w:rsidR="00B5450E" w:rsidRPr="00B5450E">
        <w:rPr>
          <w:rFonts w:ascii="Arial" w:hAnsi="Arial" w:cs="Arial"/>
          <w:sz w:val="22"/>
          <w:szCs w:val="22"/>
        </w:rPr>
        <w:t>C</w:t>
      </w:r>
      <w:r w:rsidRPr="00B5450E">
        <w:rPr>
          <w:rFonts w:ascii="Arial" w:hAnsi="Arial" w:cs="Arial"/>
          <w:sz w:val="22"/>
          <w:szCs w:val="22"/>
        </w:rPr>
        <w:t xml:space="preserve">lause </w:t>
      </w:r>
      <w:r w:rsidR="00B5450E" w:rsidRPr="00B5450E">
        <w:rPr>
          <w:rFonts w:ascii="Arial" w:hAnsi="Arial" w:cs="Arial"/>
          <w:sz w:val="22"/>
          <w:szCs w:val="22"/>
        </w:rPr>
        <w:t>9</w:t>
      </w:r>
      <w:r w:rsidRPr="00B5450E">
        <w:rPr>
          <w:rFonts w:ascii="Arial" w:hAnsi="Arial" w:cs="Arial"/>
          <w:sz w:val="22"/>
          <w:szCs w:val="22"/>
        </w:rPr>
        <w:t>.1, and to the fullest extent permitted by law, the Promoter excludes all liability for any loss, damage, cost, or expense (including but not limited to indirect, special, or consequential loss or damage) arising in any way out of this Promotion.</w:t>
      </w:r>
    </w:p>
    <w:p w14:paraId="7D9DE796" w14:textId="237C19DC" w:rsidR="005D698D" w:rsidRPr="00B5450E" w:rsidRDefault="005D698D" w:rsidP="00B5450E">
      <w:pPr>
        <w:pStyle w:val="ListParagraph"/>
        <w:numPr>
          <w:ilvl w:val="0"/>
          <w:numId w:val="6"/>
        </w:numPr>
        <w:spacing w:after="120" w:line="360" w:lineRule="auto"/>
        <w:jc w:val="both"/>
        <w:rPr>
          <w:rFonts w:ascii="Arial" w:hAnsi="Arial" w:cs="Arial"/>
          <w:b/>
          <w:bCs/>
          <w:sz w:val="22"/>
          <w:szCs w:val="22"/>
        </w:rPr>
      </w:pPr>
      <w:r w:rsidRPr="00B5450E">
        <w:rPr>
          <w:rFonts w:ascii="Arial" w:hAnsi="Arial" w:cs="Arial"/>
          <w:b/>
          <w:bCs/>
          <w:sz w:val="22"/>
          <w:szCs w:val="22"/>
        </w:rPr>
        <w:t>MARKETING AND COMMUNICATIONS</w:t>
      </w:r>
    </w:p>
    <w:p w14:paraId="67E4FCDC" w14:textId="77777777" w:rsidR="00B5450E" w:rsidRPr="00B5450E" w:rsidRDefault="005D698D" w:rsidP="00B5450E">
      <w:pPr>
        <w:pStyle w:val="ListParagraph"/>
        <w:numPr>
          <w:ilvl w:val="1"/>
          <w:numId w:val="6"/>
        </w:numPr>
        <w:spacing w:after="120" w:line="360" w:lineRule="auto"/>
        <w:ind w:left="567" w:hanging="567"/>
        <w:jc w:val="both"/>
        <w:rPr>
          <w:rFonts w:ascii="Arial" w:hAnsi="Arial" w:cs="Arial"/>
          <w:sz w:val="22"/>
          <w:szCs w:val="22"/>
        </w:rPr>
      </w:pPr>
      <w:r w:rsidRPr="00B5450E">
        <w:rPr>
          <w:rFonts w:ascii="Arial" w:hAnsi="Arial" w:cs="Arial"/>
          <w:sz w:val="22"/>
          <w:szCs w:val="22"/>
        </w:rPr>
        <w:t>By entering this Promotion, each participant consents to the Promoter and its related entities collecting, using, and storing their personal information for the purposes of administering this Promotion, and for contacting the participant in relation to:</w:t>
      </w:r>
    </w:p>
    <w:p w14:paraId="7FB8427D" w14:textId="77777777" w:rsidR="00B5450E" w:rsidRPr="00B5450E" w:rsidRDefault="005D698D" w:rsidP="00B5450E">
      <w:pPr>
        <w:pStyle w:val="ListParagraph"/>
        <w:numPr>
          <w:ilvl w:val="2"/>
          <w:numId w:val="8"/>
        </w:numPr>
        <w:spacing w:after="120" w:line="360" w:lineRule="auto"/>
        <w:ind w:left="1276" w:hanging="567"/>
        <w:jc w:val="both"/>
        <w:rPr>
          <w:rFonts w:ascii="Arial" w:hAnsi="Arial" w:cs="Arial"/>
          <w:sz w:val="22"/>
          <w:szCs w:val="22"/>
        </w:rPr>
      </w:pPr>
      <w:r w:rsidRPr="00B5450E">
        <w:rPr>
          <w:rFonts w:ascii="Arial" w:hAnsi="Arial" w:cs="Arial"/>
          <w:sz w:val="22"/>
          <w:szCs w:val="22"/>
        </w:rPr>
        <w:t>sales and membership enquiries;</w:t>
      </w:r>
    </w:p>
    <w:p w14:paraId="41CD8559" w14:textId="77777777" w:rsidR="00B5450E" w:rsidRPr="00B5450E" w:rsidRDefault="005D698D" w:rsidP="00B5450E">
      <w:pPr>
        <w:pStyle w:val="ListParagraph"/>
        <w:numPr>
          <w:ilvl w:val="2"/>
          <w:numId w:val="8"/>
        </w:numPr>
        <w:spacing w:after="120" w:line="360" w:lineRule="auto"/>
        <w:ind w:left="1276" w:hanging="567"/>
        <w:jc w:val="both"/>
        <w:rPr>
          <w:rFonts w:ascii="Arial" w:hAnsi="Arial" w:cs="Arial"/>
          <w:sz w:val="22"/>
          <w:szCs w:val="22"/>
        </w:rPr>
      </w:pPr>
      <w:r w:rsidRPr="00B5450E">
        <w:rPr>
          <w:rFonts w:ascii="Arial" w:hAnsi="Arial" w:cs="Arial"/>
          <w:sz w:val="22"/>
          <w:szCs w:val="22"/>
        </w:rPr>
        <w:t>promotional offers, competitions, and future marketing activities; and</w:t>
      </w:r>
    </w:p>
    <w:p w14:paraId="2DCA6ACB" w14:textId="37047A1D" w:rsidR="005D698D" w:rsidRPr="00B5450E" w:rsidRDefault="005D698D" w:rsidP="00B5450E">
      <w:pPr>
        <w:pStyle w:val="ListParagraph"/>
        <w:numPr>
          <w:ilvl w:val="2"/>
          <w:numId w:val="8"/>
        </w:numPr>
        <w:spacing w:after="120" w:line="360" w:lineRule="auto"/>
        <w:ind w:left="1276" w:hanging="567"/>
        <w:jc w:val="both"/>
        <w:rPr>
          <w:rFonts w:ascii="Arial" w:hAnsi="Arial" w:cs="Arial"/>
          <w:sz w:val="22"/>
          <w:szCs w:val="22"/>
        </w:rPr>
      </w:pPr>
      <w:r w:rsidRPr="00B5450E">
        <w:rPr>
          <w:rFonts w:ascii="Arial" w:hAnsi="Arial" w:cs="Arial"/>
          <w:sz w:val="22"/>
          <w:szCs w:val="22"/>
        </w:rPr>
        <w:t>information about Plus Fitness facilities, services, and products.</w:t>
      </w:r>
    </w:p>
    <w:p w14:paraId="496FA69E" w14:textId="70658785" w:rsidR="005D698D" w:rsidRPr="00B5450E" w:rsidRDefault="005D698D" w:rsidP="00B5450E">
      <w:pPr>
        <w:pStyle w:val="ListParagraph"/>
        <w:numPr>
          <w:ilvl w:val="1"/>
          <w:numId w:val="6"/>
        </w:numPr>
        <w:spacing w:after="120" w:line="360" w:lineRule="auto"/>
        <w:ind w:left="567" w:hanging="567"/>
        <w:jc w:val="both"/>
        <w:rPr>
          <w:rFonts w:ascii="Arial" w:hAnsi="Arial" w:cs="Arial"/>
          <w:sz w:val="22"/>
          <w:szCs w:val="22"/>
        </w:rPr>
      </w:pPr>
      <w:r w:rsidRPr="00B5450E">
        <w:rPr>
          <w:rFonts w:ascii="Arial" w:hAnsi="Arial" w:cs="Arial"/>
          <w:sz w:val="22"/>
          <w:szCs w:val="22"/>
        </w:rPr>
        <w:t xml:space="preserve">All personal information will be handled in accordance with </w:t>
      </w:r>
      <w:r w:rsidR="00B5450E" w:rsidRPr="00B5450E">
        <w:rPr>
          <w:rFonts w:ascii="Arial" w:hAnsi="Arial" w:cs="Arial"/>
          <w:sz w:val="22"/>
          <w:szCs w:val="22"/>
        </w:rPr>
        <w:t>Clause 11</w:t>
      </w:r>
      <w:r w:rsidRPr="00B5450E">
        <w:rPr>
          <w:rFonts w:ascii="Arial" w:hAnsi="Arial" w:cs="Arial"/>
          <w:sz w:val="22"/>
          <w:szCs w:val="22"/>
        </w:rPr>
        <w:t>, and the requirements of the Privacy Act 1988 (Cth) and the Spam Act 2003 (Cth).</w:t>
      </w:r>
    </w:p>
    <w:p w14:paraId="5B57D011" w14:textId="2F33B943" w:rsidR="005D698D" w:rsidRPr="00B5450E" w:rsidRDefault="005D698D" w:rsidP="00B5450E">
      <w:pPr>
        <w:pStyle w:val="ListParagraph"/>
        <w:numPr>
          <w:ilvl w:val="1"/>
          <w:numId w:val="6"/>
        </w:numPr>
        <w:spacing w:after="120" w:line="360" w:lineRule="auto"/>
        <w:ind w:left="567" w:hanging="567"/>
        <w:jc w:val="both"/>
        <w:rPr>
          <w:rFonts w:ascii="Arial" w:hAnsi="Arial" w:cs="Arial"/>
          <w:sz w:val="22"/>
          <w:szCs w:val="22"/>
        </w:rPr>
      </w:pPr>
      <w:r w:rsidRPr="00B5450E">
        <w:rPr>
          <w:rFonts w:ascii="Arial" w:hAnsi="Arial" w:cs="Arial"/>
          <w:sz w:val="22"/>
          <w:szCs w:val="22"/>
        </w:rPr>
        <w:t>Participants may opt out of receiving direct marketing communications at any time by following the unsubscribe instructions provided in the communication or by contacting the Promoter directly.</w:t>
      </w:r>
    </w:p>
    <w:p w14:paraId="4D3860C3" w14:textId="22A50A66" w:rsidR="005D698D" w:rsidRPr="00B5450E" w:rsidRDefault="005D698D" w:rsidP="00B5450E">
      <w:pPr>
        <w:pStyle w:val="ListParagraph"/>
        <w:numPr>
          <w:ilvl w:val="0"/>
          <w:numId w:val="6"/>
        </w:numPr>
        <w:spacing w:after="120" w:line="360" w:lineRule="auto"/>
        <w:jc w:val="both"/>
        <w:rPr>
          <w:rFonts w:ascii="Arial" w:hAnsi="Arial" w:cs="Arial"/>
          <w:b/>
          <w:bCs/>
          <w:sz w:val="22"/>
          <w:szCs w:val="22"/>
        </w:rPr>
      </w:pPr>
      <w:r w:rsidRPr="00B5450E">
        <w:rPr>
          <w:rFonts w:ascii="Arial" w:hAnsi="Arial" w:cs="Arial"/>
          <w:b/>
          <w:bCs/>
          <w:sz w:val="22"/>
          <w:szCs w:val="22"/>
        </w:rPr>
        <w:t>PRIVACY</w:t>
      </w:r>
    </w:p>
    <w:p w14:paraId="1ABA124E" w14:textId="65595E6F" w:rsidR="005D698D" w:rsidRPr="00B5450E" w:rsidRDefault="005D698D" w:rsidP="00B5450E">
      <w:pPr>
        <w:pStyle w:val="ListParagraph"/>
        <w:numPr>
          <w:ilvl w:val="1"/>
          <w:numId w:val="6"/>
        </w:numPr>
        <w:spacing w:after="120" w:line="360" w:lineRule="auto"/>
        <w:ind w:left="567" w:hanging="567"/>
        <w:jc w:val="both"/>
        <w:rPr>
          <w:rFonts w:ascii="Arial" w:hAnsi="Arial" w:cs="Arial"/>
          <w:sz w:val="22"/>
          <w:szCs w:val="22"/>
        </w:rPr>
      </w:pPr>
      <w:r w:rsidRPr="00B5450E">
        <w:rPr>
          <w:rFonts w:ascii="Arial" w:hAnsi="Arial" w:cs="Arial"/>
          <w:sz w:val="22"/>
          <w:szCs w:val="22"/>
        </w:rPr>
        <w:t>Any personal information collected by the Promoter in connection with this Promotion will be handled in accordance with the Plus Fitness Privacy Policy, available at www.plusfitness.com.au</w:t>
      </w:r>
    </w:p>
    <w:p w14:paraId="147C5D61" w14:textId="348BA5F0" w:rsidR="005D698D" w:rsidRPr="00B5450E" w:rsidRDefault="005D698D" w:rsidP="0081565E">
      <w:pPr>
        <w:pStyle w:val="ListParagraph"/>
        <w:keepNext/>
        <w:numPr>
          <w:ilvl w:val="0"/>
          <w:numId w:val="6"/>
        </w:numPr>
        <w:spacing w:after="120" w:line="360" w:lineRule="auto"/>
        <w:ind w:left="357" w:hanging="357"/>
        <w:jc w:val="both"/>
        <w:rPr>
          <w:rFonts w:ascii="Arial" w:hAnsi="Arial" w:cs="Arial"/>
          <w:b/>
          <w:bCs/>
          <w:sz w:val="22"/>
          <w:szCs w:val="22"/>
        </w:rPr>
      </w:pPr>
      <w:r w:rsidRPr="00B5450E">
        <w:rPr>
          <w:rFonts w:ascii="Arial" w:hAnsi="Arial" w:cs="Arial"/>
          <w:b/>
          <w:bCs/>
          <w:sz w:val="22"/>
          <w:szCs w:val="22"/>
        </w:rPr>
        <w:t>DISPUTES</w:t>
      </w:r>
    </w:p>
    <w:p w14:paraId="16705FE5" w14:textId="78409889" w:rsidR="005D698D" w:rsidRPr="00B5450E" w:rsidRDefault="005D698D" w:rsidP="00B5450E">
      <w:pPr>
        <w:pStyle w:val="ListParagraph"/>
        <w:numPr>
          <w:ilvl w:val="1"/>
          <w:numId w:val="6"/>
        </w:numPr>
        <w:spacing w:after="120" w:line="360" w:lineRule="auto"/>
        <w:ind w:left="567" w:hanging="567"/>
        <w:jc w:val="both"/>
        <w:rPr>
          <w:rFonts w:ascii="Arial" w:hAnsi="Arial" w:cs="Arial"/>
          <w:sz w:val="22"/>
          <w:szCs w:val="22"/>
        </w:rPr>
      </w:pPr>
      <w:r w:rsidRPr="00B5450E">
        <w:rPr>
          <w:rFonts w:ascii="Arial" w:hAnsi="Arial" w:cs="Arial"/>
          <w:sz w:val="22"/>
          <w:szCs w:val="22"/>
        </w:rPr>
        <w:t xml:space="preserve">Any disputes or complaints in relation to this Promotion must be submitted in writing to </w:t>
      </w:r>
      <w:hyperlink r:id="rId8" w:history="1">
        <w:r w:rsidRPr="00B5450E">
          <w:rPr>
            <w:rStyle w:val="Hyperlink"/>
            <w:rFonts w:ascii="Arial" w:hAnsi="Arial" w:cs="Arial"/>
            <w:sz w:val="22"/>
            <w:szCs w:val="22"/>
          </w:rPr>
          <w:t>info@plusfitness.com.au</w:t>
        </w:r>
      </w:hyperlink>
      <w:r w:rsidRPr="00B5450E">
        <w:rPr>
          <w:rFonts w:ascii="Arial" w:hAnsi="Arial" w:cs="Arial"/>
          <w:sz w:val="22"/>
          <w:szCs w:val="22"/>
        </w:rPr>
        <w:t xml:space="preserve"> within twenty-eight (28) days of the dispute arising.</w:t>
      </w:r>
    </w:p>
    <w:p w14:paraId="6A9263E7" w14:textId="1ED2A5E3" w:rsidR="005D698D" w:rsidRPr="00B5450E" w:rsidRDefault="005D698D" w:rsidP="00B5450E">
      <w:pPr>
        <w:pStyle w:val="ListParagraph"/>
        <w:numPr>
          <w:ilvl w:val="1"/>
          <w:numId w:val="6"/>
        </w:numPr>
        <w:spacing w:after="120" w:line="360" w:lineRule="auto"/>
        <w:ind w:left="567" w:hanging="567"/>
        <w:jc w:val="both"/>
        <w:rPr>
          <w:rFonts w:ascii="Arial" w:hAnsi="Arial" w:cs="Arial"/>
          <w:sz w:val="22"/>
          <w:szCs w:val="22"/>
        </w:rPr>
      </w:pPr>
      <w:r w:rsidRPr="00B5450E">
        <w:rPr>
          <w:rFonts w:ascii="Arial" w:hAnsi="Arial" w:cs="Arial"/>
          <w:sz w:val="22"/>
          <w:szCs w:val="22"/>
        </w:rPr>
        <w:t>The Promoter reserves the right to determine the resolution of any dispute in its sole discretion, and all such decisions shall be final and binding.</w:t>
      </w:r>
    </w:p>
    <w:p w14:paraId="29431EA9" w14:textId="1686CD2B" w:rsidR="005D698D" w:rsidRPr="00B5450E" w:rsidRDefault="005D698D" w:rsidP="00B5450E">
      <w:pPr>
        <w:pStyle w:val="ListParagraph"/>
        <w:keepNext/>
        <w:numPr>
          <w:ilvl w:val="0"/>
          <w:numId w:val="6"/>
        </w:numPr>
        <w:spacing w:after="120" w:line="360" w:lineRule="auto"/>
        <w:ind w:left="357" w:hanging="357"/>
        <w:jc w:val="both"/>
        <w:rPr>
          <w:rFonts w:ascii="Arial" w:hAnsi="Arial" w:cs="Arial"/>
          <w:b/>
          <w:bCs/>
          <w:sz w:val="22"/>
          <w:szCs w:val="22"/>
        </w:rPr>
      </w:pPr>
      <w:r w:rsidRPr="00B5450E">
        <w:rPr>
          <w:rFonts w:ascii="Arial" w:hAnsi="Arial" w:cs="Arial"/>
          <w:b/>
          <w:bCs/>
          <w:sz w:val="22"/>
          <w:szCs w:val="22"/>
        </w:rPr>
        <w:t>VARIATION OR CANCELLATION OF PROMOTION</w:t>
      </w:r>
    </w:p>
    <w:p w14:paraId="750812A9" w14:textId="11871E9A" w:rsidR="005D698D" w:rsidRPr="00B5450E" w:rsidRDefault="005D698D" w:rsidP="00B5450E">
      <w:pPr>
        <w:pStyle w:val="ListParagraph"/>
        <w:numPr>
          <w:ilvl w:val="1"/>
          <w:numId w:val="6"/>
        </w:numPr>
        <w:spacing w:after="120" w:line="360" w:lineRule="auto"/>
        <w:ind w:left="567" w:hanging="567"/>
        <w:jc w:val="both"/>
        <w:rPr>
          <w:rFonts w:ascii="Arial" w:hAnsi="Arial" w:cs="Arial"/>
          <w:sz w:val="22"/>
          <w:szCs w:val="22"/>
        </w:rPr>
      </w:pPr>
      <w:r w:rsidRPr="00B5450E">
        <w:rPr>
          <w:rFonts w:ascii="Arial" w:hAnsi="Arial" w:cs="Arial"/>
          <w:sz w:val="22"/>
          <w:szCs w:val="22"/>
        </w:rPr>
        <w:t>The Promoter reserves the right to vary, amend, extend, suspend, or withdraw this Promotion at any time without prior notice if circumstances arise that are outside the Promoter’s reasonable control, including but not limited to system errors, regulatory requirements, or force majeure events.</w:t>
      </w:r>
    </w:p>
    <w:p w14:paraId="6B982FA4" w14:textId="1A51A971" w:rsidR="005D698D" w:rsidRPr="00B5450E" w:rsidRDefault="005D698D" w:rsidP="00B5450E">
      <w:pPr>
        <w:pStyle w:val="ListParagraph"/>
        <w:numPr>
          <w:ilvl w:val="0"/>
          <w:numId w:val="6"/>
        </w:numPr>
        <w:spacing w:after="120" w:line="360" w:lineRule="auto"/>
        <w:jc w:val="both"/>
        <w:rPr>
          <w:rFonts w:ascii="Arial" w:hAnsi="Arial" w:cs="Arial"/>
          <w:b/>
          <w:bCs/>
          <w:sz w:val="22"/>
          <w:szCs w:val="22"/>
        </w:rPr>
      </w:pPr>
      <w:r w:rsidRPr="00B5450E">
        <w:rPr>
          <w:rFonts w:ascii="Arial" w:hAnsi="Arial" w:cs="Arial"/>
          <w:b/>
          <w:bCs/>
          <w:sz w:val="22"/>
          <w:szCs w:val="22"/>
        </w:rPr>
        <w:t>GENERAL</w:t>
      </w:r>
    </w:p>
    <w:p w14:paraId="70D343FC" w14:textId="70CF0FC5" w:rsidR="005D698D" w:rsidRPr="00B5450E" w:rsidRDefault="005D698D" w:rsidP="00B5450E">
      <w:pPr>
        <w:pStyle w:val="ListParagraph"/>
        <w:numPr>
          <w:ilvl w:val="1"/>
          <w:numId w:val="6"/>
        </w:numPr>
        <w:spacing w:after="120" w:line="360" w:lineRule="auto"/>
        <w:ind w:left="567" w:hanging="567"/>
        <w:jc w:val="both"/>
        <w:rPr>
          <w:rFonts w:ascii="Arial" w:hAnsi="Arial" w:cs="Arial"/>
          <w:sz w:val="22"/>
          <w:szCs w:val="22"/>
        </w:rPr>
      </w:pPr>
      <w:r w:rsidRPr="00B5450E">
        <w:rPr>
          <w:rFonts w:ascii="Arial" w:hAnsi="Arial" w:cs="Arial"/>
          <w:sz w:val="22"/>
          <w:szCs w:val="22"/>
        </w:rPr>
        <w:t>Failure by the Promoter to enforce any right or provision of these Terms and Conditions shall not constitute a waiver of such right or provision.</w:t>
      </w:r>
    </w:p>
    <w:p w14:paraId="62D4F93E" w14:textId="5083F6FD" w:rsidR="00B16335" w:rsidRPr="00B5450E" w:rsidRDefault="005D698D" w:rsidP="00B5450E">
      <w:pPr>
        <w:pStyle w:val="ListParagraph"/>
        <w:numPr>
          <w:ilvl w:val="1"/>
          <w:numId w:val="6"/>
        </w:numPr>
        <w:spacing w:after="120" w:line="360" w:lineRule="auto"/>
        <w:ind w:left="567" w:hanging="567"/>
        <w:jc w:val="both"/>
        <w:rPr>
          <w:rFonts w:ascii="Arial" w:hAnsi="Arial" w:cs="Arial"/>
          <w:sz w:val="22"/>
          <w:szCs w:val="22"/>
        </w:rPr>
      </w:pPr>
      <w:r w:rsidRPr="00B5450E">
        <w:rPr>
          <w:rFonts w:ascii="Arial" w:hAnsi="Arial" w:cs="Arial"/>
          <w:sz w:val="22"/>
          <w:szCs w:val="22"/>
        </w:rPr>
        <w:lastRenderedPageBreak/>
        <w:t>These Terms and Conditions are governed by the laws of the Australian Capital Territory, and each party irrevocably submits to the exclusive jurisdiction of the courts of that Territory.</w:t>
      </w:r>
    </w:p>
    <w:p w14:paraId="752F108B" w14:textId="77777777" w:rsidR="00B16335" w:rsidRPr="00B5450E" w:rsidRDefault="00B16335" w:rsidP="00B5450E">
      <w:pPr>
        <w:spacing w:after="120" w:line="360" w:lineRule="auto"/>
        <w:jc w:val="both"/>
        <w:rPr>
          <w:rFonts w:ascii="Arial" w:hAnsi="Arial" w:cs="Arial"/>
          <w:b/>
          <w:bCs/>
          <w:sz w:val="22"/>
          <w:szCs w:val="22"/>
        </w:rPr>
      </w:pPr>
    </w:p>
    <w:p w14:paraId="6DFC0792" w14:textId="77777777" w:rsidR="00B16335" w:rsidRPr="00B5450E" w:rsidRDefault="00B16335" w:rsidP="00B5450E">
      <w:pPr>
        <w:spacing w:after="120" w:line="360" w:lineRule="auto"/>
        <w:rPr>
          <w:rFonts w:ascii="Arial" w:hAnsi="Arial" w:cs="Arial"/>
          <w:sz w:val="22"/>
          <w:szCs w:val="22"/>
        </w:rPr>
      </w:pPr>
    </w:p>
    <w:p w14:paraId="2FCDA4E1" w14:textId="50A72089" w:rsidR="00B16335" w:rsidRPr="00B5450E" w:rsidRDefault="00B16335" w:rsidP="00B5450E">
      <w:pPr>
        <w:spacing w:after="120" w:line="360" w:lineRule="auto"/>
        <w:rPr>
          <w:rFonts w:ascii="Arial" w:hAnsi="Arial" w:cs="Arial"/>
          <w:sz w:val="22"/>
          <w:szCs w:val="22"/>
        </w:rPr>
      </w:pPr>
    </w:p>
    <w:sectPr w:rsidR="00B16335" w:rsidRPr="00B5450E" w:rsidSect="00E03237">
      <w:headerReference w:type="default" r:id="rId9"/>
      <w:footerReference w:type="default" r:id="rId10"/>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BE7B0" w14:textId="77777777" w:rsidR="00C52AE2" w:rsidRDefault="00C52AE2" w:rsidP="008C244B">
      <w:pPr>
        <w:spacing w:after="0" w:line="240" w:lineRule="auto"/>
      </w:pPr>
      <w:r>
        <w:separator/>
      </w:r>
    </w:p>
  </w:endnote>
  <w:endnote w:type="continuationSeparator" w:id="0">
    <w:p w14:paraId="4E42F51E" w14:textId="77777777" w:rsidR="00C52AE2" w:rsidRDefault="00C52AE2" w:rsidP="008C2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8D5E" w14:textId="77777777" w:rsidR="008C244B" w:rsidRDefault="008C244B" w:rsidP="008C244B">
    <w:pPr>
      <w:spacing w:after="0" w:line="240" w:lineRule="auto"/>
      <w:ind w:left="-1077" w:right="-1055"/>
      <w:jc w:val="center"/>
      <w:rPr>
        <w:rFonts w:ascii="Arial Narrow" w:hAnsi="Arial Narrow"/>
        <w:b/>
        <w:color w:val="003366"/>
        <w:szCs w:val="22"/>
        <w:lang w:val="en-US"/>
      </w:rPr>
    </w:pPr>
    <w:r w:rsidRPr="00F50A67">
      <w:rPr>
        <w:rFonts w:ascii="Arial Narrow" w:hAnsi="Arial Narrow"/>
        <w:b/>
        <w:color w:val="003366"/>
        <w:szCs w:val="22"/>
        <w:lang w:val="en-US"/>
      </w:rPr>
      <w:t xml:space="preserve">372-376 Botany Road, Alexandria NSW 2015 </w:t>
    </w:r>
  </w:p>
  <w:p w14:paraId="739127A3" w14:textId="77777777" w:rsidR="008C244B" w:rsidRPr="00C749DC" w:rsidRDefault="008C244B" w:rsidP="008C244B">
    <w:pPr>
      <w:spacing w:after="0" w:line="240" w:lineRule="auto"/>
      <w:ind w:left="-1077" w:right="-1055"/>
      <w:jc w:val="center"/>
      <w:rPr>
        <w:rFonts w:ascii="Arial Narrow" w:hAnsi="Arial Narrow"/>
        <w:b/>
        <w:color w:val="003366"/>
        <w:szCs w:val="22"/>
        <w:lang w:val="en-US"/>
      </w:rPr>
    </w:pPr>
    <w:r w:rsidRPr="00C749DC">
      <w:rPr>
        <w:rFonts w:ascii="Arial Narrow" w:hAnsi="Arial Narrow"/>
        <w:b/>
        <w:color w:val="003366"/>
        <w:szCs w:val="22"/>
        <w:lang w:val="en-US"/>
      </w:rPr>
      <w:t xml:space="preserve">P 02 4648 2099  </w:t>
    </w:r>
  </w:p>
  <w:p w14:paraId="22AA85E9" w14:textId="77777777" w:rsidR="008C244B" w:rsidRDefault="008C244B" w:rsidP="008C244B">
    <w:pPr>
      <w:spacing w:after="0" w:line="240" w:lineRule="auto"/>
      <w:ind w:left="-1077" w:right="-1055"/>
      <w:jc w:val="center"/>
      <w:rPr>
        <w:rFonts w:ascii="Arial Narrow" w:hAnsi="Arial Narrow"/>
        <w:b/>
        <w:color w:val="003366"/>
        <w:szCs w:val="22"/>
        <w:lang w:val="en-US"/>
      </w:rPr>
    </w:pPr>
    <w:hyperlink r:id="rId1" w:history="1">
      <w:r w:rsidRPr="0076399D">
        <w:rPr>
          <w:rStyle w:val="Hyperlink"/>
          <w:rFonts w:ascii="Arial Narrow" w:hAnsi="Arial Narrow"/>
          <w:b/>
          <w:color w:val="003366"/>
          <w:szCs w:val="22"/>
          <w:lang w:val="en-US"/>
        </w:rPr>
        <w:t>www.plusfitness.com.au</w:t>
      </w:r>
    </w:hyperlink>
    <w:r w:rsidRPr="0076399D">
      <w:rPr>
        <w:rFonts w:ascii="Arial Narrow" w:hAnsi="Arial Narrow"/>
        <w:b/>
        <w:color w:val="003366"/>
        <w:szCs w:val="22"/>
        <w:lang w:val="en-US"/>
      </w:rPr>
      <w:t xml:space="preserve">  </w:t>
    </w:r>
    <w:hyperlink r:id="rId2" w:history="1">
      <w:r w:rsidRPr="0076399D">
        <w:rPr>
          <w:rStyle w:val="Hyperlink"/>
          <w:rFonts w:ascii="Arial Narrow" w:hAnsi="Arial Narrow"/>
          <w:b/>
          <w:color w:val="003366"/>
          <w:szCs w:val="22"/>
          <w:lang w:val="en-US"/>
        </w:rPr>
        <w:t>info@plusfitness.com.au</w:t>
      </w:r>
    </w:hyperlink>
  </w:p>
  <w:p w14:paraId="02E0127E" w14:textId="77777777" w:rsidR="008C244B" w:rsidRPr="00F63D4A" w:rsidRDefault="008C244B" w:rsidP="008C244B">
    <w:pPr>
      <w:spacing w:after="0" w:line="240" w:lineRule="auto"/>
      <w:ind w:left="-1077" w:right="-1055"/>
      <w:jc w:val="center"/>
      <w:rPr>
        <w:rFonts w:ascii="Arial Narrow" w:hAnsi="Arial Narrow"/>
        <w:b/>
        <w:color w:val="003366"/>
        <w:sz w:val="16"/>
        <w:szCs w:val="16"/>
        <w:lang w:val="en-US"/>
      </w:rPr>
    </w:pPr>
    <w:r>
      <w:rPr>
        <w:rFonts w:ascii="Arial Narrow" w:hAnsi="Arial Narrow"/>
        <w:b/>
        <w:color w:val="003366"/>
        <w:sz w:val="16"/>
        <w:szCs w:val="16"/>
        <w:lang w:val="en-US"/>
      </w:rPr>
      <w:t>ABN. 88 126 140 181</w:t>
    </w:r>
  </w:p>
  <w:p w14:paraId="6047B2FE" w14:textId="77777777" w:rsidR="008C244B" w:rsidRDefault="008C2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2CC0" w14:textId="77777777" w:rsidR="00C52AE2" w:rsidRDefault="00C52AE2" w:rsidP="008C244B">
      <w:pPr>
        <w:spacing w:after="0" w:line="240" w:lineRule="auto"/>
      </w:pPr>
      <w:r>
        <w:separator/>
      </w:r>
    </w:p>
  </w:footnote>
  <w:footnote w:type="continuationSeparator" w:id="0">
    <w:p w14:paraId="35167B10" w14:textId="77777777" w:rsidR="00C52AE2" w:rsidRDefault="00C52AE2" w:rsidP="008C2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D698" w14:textId="255773C4" w:rsidR="008C244B" w:rsidRDefault="008C244B" w:rsidP="008C244B">
    <w:pPr>
      <w:pStyle w:val="Header"/>
      <w:jc w:val="right"/>
    </w:pPr>
    <w:r>
      <w:rPr>
        <w:noProof/>
      </w:rPr>
      <w:drawing>
        <wp:inline distT="0" distB="0" distL="0" distR="0" wp14:anchorId="2700E67F" wp14:editId="68975AC5">
          <wp:extent cx="2466975" cy="876300"/>
          <wp:effectExtent l="0" t="0" r="9525" b="0"/>
          <wp:docPr id="488330161" name="Picture 1" descr="A blue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and white text on a black background&#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697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FF5"/>
    <w:multiLevelType w:val="multilevel"/>
    <w:tmpl w:val="E772ABE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700061"/>
    <w:multiLevelType w:val="multilevel"/>
    <w:tmpl w:val="41B2C8D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34713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0E2DB4"/>
    <w:multiLevelType w:val="hybridMultilevel"/>
    <w:tmpl w:val="4CD4C69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BF43E67"/>
    <w:multiLevelType w:val="multilevel"/>
    <w:tmpl w:val="72E897A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75940D30"/>
    <w:multiLevelType w:val="multilevel"/>
    <w:tmpl w:val="2A24067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C98375F"/>
    <w:multiLevelType w:val="multilevel"/>
    <w:tmpl w:val="CBC2575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0116817">
    <w:abstractNumId w:val="3"/>
  </w:num>
  <w:num w:numId="2" w16cid:durableId="1634599708">
    <w:abstractNumId w:val="5"/>
  </w:num>
  <w:num w:numId="3" w16cid:durableId="1415199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1809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56695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6349990">
    <w:abstractNumId w:val="2"/>
  </w:num>
  <w:num w:numId="7" w16cid:durableId="1599485190">
    <w:abstractNumId w:val="0"/>
  </w:num>
  <w:num w:numId="8" w16cid:durableId="1733000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EA"/>
    <w:rsid w:val="00236F48"/>
    <w:rsid w:val="00333F8C"/>
    <w:rsid w:val="003A721B"/>
    <w:rsid w:val="003C2310"/>
    <w:rsid w:val="00480618"/>
    <w:rsid w:val="004A6E66"/>
    <w:rsid w:val="00534056"/>
    <w:rsid w:val="005D698D"/>
    <w:rsid w:val="0081565E"/>
    <w:rsid w:val="008C244B"/>
    <w:rsid w:val="008F4BEC"/>
    <w:rsid w:val="00923E89"/>
    <w:rsid w:val="00997214"/>
    <w:rsid w:val="009E5A58"/>
    <w:rsid w:val="00A37F1C"/>
    <w:rsid w:val="00A6504B"/>
    <w:rsid w:val="00B16335"/>
    <w:rsid w:val="00B5450E"/>
    <w:rsid w:val="00C52AE2"/>
    <w:rsid w:val="00C6478D"/>
    <w:rsid w:val="00DC72EA"/>
    <w:rsid w:val="00E03237"/>
    <w:rsid w:val="00E26483"/>
    <w:rsid w:val="00F46A93"/>
    <w:rsid w:val="00F54B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B3DF1"/>
  <w15:chartTrackingRefBased/>
  <w15:docId w15:val="{0A6041FF-204C-4488-9BC7-039B9CC7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2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2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2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2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2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2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2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2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2EA"/>
    <w:rPr>
      <w:rFonts w:eastAsiaTheme="majorEastAsia" w:cstheme="majorBidi"/>
      <w:color w:val="272727" w:themeColor="text1" w:themeTint="D8"/>
    </w:rPr>
  </w:style>
  <w:style w:type="paragraph" w:styleId="Title">
    <w:name w:val="Title"/>
    <w:basedOn w:val="Normal"/>
    <w:next w:val="Normal"/>
    <w:link w:val="TitleChar"/>
    <w:uiPriority w:val="10"/>
    <w:qFormat/>
    <w:rsid w:val="00DC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2EA"/>
    <w:pPr>
      <w:spacing w:before="160"/>
      <w:jc w:val="center"/>
    </w:pPr>
    <w:rPr>
      <w:i/>
      <w:iCs/>
      <w:color w:val="404040" w:themeColor="text1" w:themeTint="BF"/>
    </w:rPr>
  </w:style>
  <w:style w:type="character" w:customStyle="1" w:styleId="QuoteChar">
    <w:name w:val="Quote Char"/>
    <w:basedOn w:val="DefaultParagraphFont"/>
    <w:link w:val="Quote"/>
    <w:uiPriority w:val="29"/>
    <w:rsid w:val="00DC72EA"/>
    <w:rPr>
      <w:i/>
      <w:iCs/>
      <w:color w:val="404040" w:themeColor="text1" w:themeTint="BF"/>
    </w:rPr>
  </w:style>
  <w:style w:type="paragraph" w:styleId="ListParagraph">
    <w:name w:val="List Paragraph"/>
    <w:basedOn w:val="Normal"/>
    <w:uiPriority w:val="34"/>
    <w:qFormat/>
    <w:rsid w:val="00DC72EA"/>
    <w:pPr>
      <w:ind w:left="720"/>
      <w:contextualSpacing/>
    </w:pPr>
  </w:style>
  <w:style w:type="character" w:styleId="IntenseEmphasis">
    <w:name w:val="Intense Emphasis"/>
    <w:basedOn w:val="DefaultParagraphFont"/>
    <w:uiPriority w:val="21"/>
    <w:qFormat/>
    <w:rsid w:val="00DC72EA"/>
    <w:rPr>
      <w:i/>
      <w:iCs/>
      <w:color w:val="0F4761" w:themeColor="accent1" w:themeShade="BF"/>
    </w:rPr>
  </w:style>
  <w:style w:type="paragraph" w:styleId="IntenseQuote">
    <w:name w:val="Intense Quote"/>
    <w:basedOn w:val="Normal"/>
    <w:next w:val="Normal"/>
    <w:link w:val="IntenseQuoteChar"/>
    <w:uiPriority w:val="30"/>
    <w:qFormat/>
    <w:rsid w:val="00DC7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2EA"/>
    <w:rPr>
      <w:i/>
      <w:iCs/>
      <w:color w:val="0F4761" w:themeColor="accent1" w:themeShade="BF"/>
    </w:rPr>
  </w:style>
  <w:style w:type="character" w:styleId="IntenseReference">
    <w:name w:val="Intense Reference"/>
    <w:basedOn w:val="DefaultParagraphFont"/>
    <w:uiPriority w:val="32"/>
    <w:qFormat/>
    <w:rsid w:val="00DC72EA"/>
    <w:rPr>
      <w:b/>
      <w:bCs/>
      <w:smallCaps/>
      <w:color w:val="0F4761" w:themeColor="accent1" w:themeShade="BF"/>
      <w:spacing w:val="5"/>
    </w:rPr>
  </w:style>
  <w:style w:type="paragraph" w:styleId="Header">
    <w:name w:val="header"/>
    <w:basedOn w:val="Normal"/>
    <w:link w:val="HeaderChar"/>
    <w:uiPriority w:val="99"/>
    <w:unhideWhenUsed/>
    <w:rsid w:val="008C24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44B"/>
  </w:style>
  <w:style w:type="paragraph" w:styleId="Footer">
    <w:name w:val="footer"/>
    <w:basedOn w:val="Normal"/>
    <w:link w:val="FooterChar"/>
    <w:uiPriority w:val="99"/>
    <w:unhideWhenUsed/>
    <w:rsid w:val="008C24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44B"/>
  </w:style>
  <w:style w:type="character" w:styleId="Hyperlink">
    <w:name w:val="Hyperlink"/>
    <w:basedOn w:val="DefaultParagraphFont"/>
    <w:rsid w:val="008C244B"/>
    <w:rPr>
      <w:color w:val="467886" w:themeColor="hyperlink"/>
      <w:u w:val="single"/>
    </w:rPr>
  </w:style>
  <w:style w:type="character" w:styleId="UnresolvedMention">
    <w:name w:val="Unresolved Mention"/>
    <w:basedOn w:val="DefaultParagraphFont"/>
    <w:uiPriority w:val="99"/>
    <w:semiHidden/>
    <w:unhideWhenUsed/>
    <w:rsid w:val="00B16335"/>
    <w:rPr>
      <w:color w:val="605E5C"/>
      <w:shd w:val="clear" w:color="auto" w:fill="E1DFDD"/>
    </w:rPr>
  </w:style>
  <w:style w:type="character" w:styleId="CommentReference">
    <w:name w:val="annotation reference"/>
    <w:basedOn w:val="DefaultParagraphFont"/>
    <w:uiPriority w:val="99"/>
    <w:semiHidden/>
    <w:unhideWhenUsed/>
    <w:rsid w:val="005D698D"/>
    <w:rPr>
      <w:sz w:val="16"/>
      <w:szCs w:val="16"/>
    </w:rPr>
  </w:style>
  <w:style w:type="paragraph" w:styleId="CommentText">
    <w:name w:val="annotation text"/>
    <w:basedOn w:val="Normal"/>
    <w:link w:val="CommentTextChar"/>
    <w:uiPriority w:val="99"/>
    <w:unhideWhenUsed/>
    <w:rsid w:val="005D698D"/>
    <w:pPr>
      <w:spacing w:line="240" w:lineRule="auto"/>
    </w:pPr>
    <w:rPr>
      <w:sz w:val="20"/>
      <w:szCs w:val="20"/>
    </w:rPr>
  </w:style>
  <w:style w:type="character" w:customStyle="1" w:styleId="CommentTextChar">
    <w:name w:val="Comment Text Char"/>
    <w:basedOn w:val="DefaultParagraphFont"/>
    <w:link w:val="CommentText"/>
    <w:uiPriority w:val="99"/>
    <w:rsid w:val="005D698D"/>
    <w:rPr>
      <w:sz w:val="20"/>
      <w:szCs w:val="20"/>
    </w:rPr>
  </w:style>
  <w:style w:type="paragraph" w:styleId="CommentSubject">
    <w:name w:val="annotation subject"/>
    <w:basedOn w:val="CommentText"/>
    <w:next w:val="CommentText"/>
    <w:link w:val="CommentSubjectChar"/>
    <w:uiPriority w:val="99"/>
    <w:semiHidden/>
    <w:unhideWhenUsed/>
    <w:rsid w:val="005D698D"/>
    <w:rPr>
      <w:b/>
      <w:bCs/>
    </w:rPr>
  </w:style>
  <w:style w:type="character" w:customStyle="1" w:styleId="CommentSubjectChar">
    <w:name w:val="Comment Subject Char"/>
    <w:basedOn w:val="CommentTextChar"/>
    <w:link w:val="CommentSubject"/>
    <w:uiPriority w:val="99"/>
    <w:semiHidden/>
    <w:rsid w:val="005D69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lusfitness.com.au" TargetMode="External"/><Relationship Id="rId3" Type="http://schemas.openxmlformats.org/officeDocument/2006/relationships/settings" Target="settings.xml"/><Relationship Id="rId7" Type="http://schemas.openxmlformats.org/officeDocument/2006/relationships/hyperlink" Target="https://www.plusfitness.com.au/terms-and-conditions?utm_source=chatg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plusfitness.com.au" TargetMode="External"/><Relationship Id="rId1" Type="http://schemas.openxmlformats.org/officeDocument/2006/relationships/hyperlink" Target="http://www.plusfitness.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5737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Riley</dc:creator>
  <cp:keywords/>
  <dc:description/>
  <cp:lastModifiedBy>Erin Boyling</cp:lastModifiedBy>
  <cp:revision>2</cp:revision>
  <dcterms:created xsi:type="dcterms:W3CDTF">2025-10-30T22:10:00Z</dcterms:created>
  <dcterms:modified xsi:type="dcterms:W3CDTF">2025-10-30T22:10:00Z</dcterms:modified>
</cp:coreProperties>
</file>